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438F0" w14:textId="143AAE37" w:rsidR="00245AA8" w:rsidRPr="00A00270" w:rsidRDefault="00A00270" w:rsidP="00304196">
      <w:pPr>
        <w:pStyle w:val="1"/>
        <w:spacing w:after="0"/>
        <w:jc w:val="center"/>
        <w:rPr>
          <w:lang w:val="el-GR"/>
        </w:rPr>
      </w:pPr>
      <w:r w:rsidRPr="00A2202F">
        <w:rPr>
          <w:rFonts w:eastAsia="Helvetica Neue" w:cs="Calibri"/>
          <w:b w:val="0"/>
          <w:bCs/>
          <w:noProof/>
          <w:sz w:val="32"/>
          <w:u w:color="005493"/>
          <w:bdr w:val="nil"/>
          <w:lang w:val="el-GR" w:eastAsia="de-DE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 wp14:anchorId="2A3A3ED6" wp14:editId="05482A17">
            <wp:extent cx="1190154" cy="1171575"/>
            <wp:effectExtent l="0" t="0" r="0" b="0"/>
            <wp:docPr id="1" name="Εικόνα 1" descr="Αρχική σελίδα ΚΕΕΛΠΝ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ική σελίδα ΚΕΕΛΠΝΟ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340" cy="122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4CC63" w14:textId="77777777" w:rsidR="009C3172" w:rsidRDefault="009C3172" w:rsidP="00AF1ED6">
      <w:pPr>
        <w:shd w:val="clear" w:color="auto" w:fill="FFFFFF"/>
        <w:jc w:val="center"/>
        <w:textAlignment w:val="baseline"/>
        <w:rPr>
          <w:rFonts w:ascii="Calibri" w:eastAsia="Calibri" w:hAnsi="Calibri"/>
          <w:b/>
          <w:color w:val="0070C0"/>
          <w:szCs w:val="24"/>
          <w:lang w:val="el-GR"/>
        </w:rPr>
      </w:pPr>
    </w:p>
    <w:p w14:paraId="4834E100" w14:textId="7A1E0939" w:rsidR="009C3172" w:rsidRPr="00AF1ED6" w:rsidRDefault="009C3172" w:rsidP="00AF1ED6">
      <w:pPr>
        <w:shd w:val="clear" w:color="auto" w:fill="FFFFFF"/>
        <w:jc w:val="center"/>
        <w:textAlignment w:val="baseline"/>
        <w:rPr>
          <w:rFonts w:ascii="Calibri" w:eastAsia="Calibri" w:hAnsi="Calibri"/>
          <w:b/>
          <w:color w:val="0070C0"/>
          <w:szCs w:val="24"/>
          <w:lang w:val="el-GR"/>
        </w:rPr>
      </w:pPr>
      <w:r w:rsidRPr="0087317E">
        <w:rPr>
          <w:rFonts w:ascii="Calibri" w:eastAsia="Calibri" w:hAnsi="Calibri"/>
          <w:b/>
          <w:color w:val="0070C0"/>
          <w:szCs w:val="24"/>
          <w:lang w:val="el-GR"/>
        </w:rPr>
        <w:t xml:space="preserve"> «Αντιμετώπιση της διστακτικότητας έναντι των εμβολιασμών στην Πρωτοβάθμια Φροντίδα Υγείας: Πρόσφατη γνώση και τεχνικές για μια αποτελεσματική επικοινωνία με τον ασθενή και τον πολίτη»</w:t>
      </w:r>
    </w:p>
    <w:p w14:paraId="4F944A6C" w14:textId="77777777" w:rsidR="00AF1ED6" w:rsidRDefault="00AF1ED6" w:rsidP="00304196">
      <w:pPr>
        <w:spacing w:line="276" w:lineRule="auto"/>
        <w:jc w:val="center"/>
        <w:rPr>
          <w:rFonts w:ascii="Calibri" w:eastAsia="Calibri" w:hAnsi="Calibri"/>
          <w:color w:val="002060"/>
          <w:szCs w:val="24"/>
          <w:lang w:val="el-GR"/>
        </w:rPr>
      </w:pPr>
    </w:p>
    <w:p w14:paraId="03604E59" w14:textId="311554F0" w:rsidR="00A00270" w:rsidRPr="005C073E" w:rsidRDefault="00A00270" w:rsidP="00304196">
      <w:pPr>
        <w:spacing w:line="276" w:lineRule="auto"/>
        <w:jc w:val="center"/>
        <w:rPr>
          <w:rFonts w:ascii="Calibri" w:eastAsia="Calibri" w:hAnsi="Calibri"/>
          <w:b/>
          <w:color w:val="002060"/>
          <w:szCs w:val="24"/>
          <w:lang w:val="el-GR"/>
        </w:rPr>
      </w:pPr>
      <w:r w:rsidRPr="00AF1ED6">
        <w:rPr>
          <w:rFonts w:ascii="Calibri" w:eastAsia="Calibri" w:hAnsi="Calibri"/>
          <w:color w:val="002060"/>
          <w:szCs w:val="24"/>
          <w:lang w:val="el-GR"/>
        </w:rPr>
        <w:t xml:space="preserve"> </w:t>
      </w:r>
      <w:r w:rsidR="0087317E" w:rsidRPr="005C073E">
        <w:rPr>
          <w:rFonts w:ascii="Calibri" w:eastAsia="Calibri" w:hAnsi="Calibri"/>
          <w:b/>
          <w:color w:val="002060"/>
          <w:szCs w:val="24"/>
          <w:lang w:val="el-GR"/>
        </w:rPr>
        <w:t xml:space="preserve">Τετάρτη </w:t>
      </w:r>
      <w:bookmarkStart w:id="0" w:name="_Hlk188348003"/>
      <w:r w:rsidR="00FB119C">
        <w:rPr>
          <w:rFonts w:ascii="Calibri" w:eastAsia="Calibri" w:hAnsi="Calibri"/>
          <w:b/>
          <w:color w:val="002060"/>
          <w:szCs w:val="24"/>
          <w:lang w:val="el-GR"/>
        </w:rPr>
        <w:t>29</w:t>
      </w:r>
      <w:r w:rsidRPr="005C073E">
        <w:rPr>
          <w:rFonts w:ascii="Calibri" w:eastAsia="Calibri" w:hAnsi="Calibri"/>
          <w:b/>
          <w:color w:val="002060"/>
          <w:szCs w:val="24"/>
          <w:lang w:val="el-GR"/>
        </w:rPr>
        <w:t xml:space="preserve"> </w:t>
      </w:r>
      <w:r w:rsidR="00FB119C">
        <w:rPr>
          <w:rFonts w:ascii="Calibri" w:eastAsia="Calibri" w:hAnsi="Calibri"/>
          <w:b/>
          <w:color w:val="002060"/>
          <w:szCs w:val="24"/>
          <w:lang w:val="el-GR"/>
        </w:rPr>
        <w:t>Ιανουα</w:t>
      </w:r>
      <w:r w:rsidRPr="005C073E">
        <w:rPr>
          <w:rFonts w:ascii="Calibri" w:eastAsia="Calibri" w:hAnsi="Calibri"/>
          <w:b/>
          <w:color w:val="002060"/>
          <w:szCs w:val="24"/>
          <w:lang w:val="el-GR"/>
        </w:rPr>
        <w:t>ρίου 202</w:t>
      </w:r>
      <w:r w:rsidR="00FB119C">
        <w:rPr>
          <w:rFonts w:ascii="Calibri" w:eastAsia="Calibri" w:hAnsi="Calibri"/>
          <w:b/>
          <w:color w:val="002060"/>
          <w:szCs w:val="24"/>
          <w:lang w:val="el-GR"/>
        </w:rPr>
        <w:t>5</w:t>
      </w:r>
      <w:bookmarkEnd w:id="0"/>
    </w:p>
    <w:p w14:paraId="3AB20768" w14:textId="780AD569" w:rsidR="000D7915" w:rsidRPr="005C073E" w:rsidRDefault="00A00270" w:rsidP="00AF1ED6">
      <w:pPr>
        <w:spacing w:line="276" w:lineRule="auto"/>
        <w:jc w:val="center"/>
        <w:rPr>
          <w:rFonts w:ascii="Calibri" w:eastAsia="Calibri" w:hAnsi="Calibri"/>
          <w:b/>
          <w:color w:val="002060"/>
          <w:szCs w:val="24"/>
          <w:lang w:val="el-GR"/>
        </w:rPr>
      </w:pPr>
      <w:r w:rsidRPr="005C073E">
        <w:rPr>
          <w:rFonts w:ascii="Calibri" w:eastAsia="Calibri" w:hAnsi="Calibri"/>
          <w:b/>
          <w:color w:val="002060"/>
          <w:szCs w:val="24"/>
          <w:lang w:val="el-GR"/>
        </w:rPr>
        <w:t>1</w:t>
      </w:r>
      <w:r w:rsidR="0087317E" w:rsidRPr="005C073E">
        <w:rPr>
          <w:rFonts w:ascii="Calibri" w:eastAsia="Calibri" w:hAnsi="Calibri"/>
          <w:b/>
          <w:color w:val="002060"/>
          <w:szCs w:val="24"/>
          <w:lang w:val="el-GR"/>
        </w:rPr>
        <w:t>3</w:t>
      </w:r>
      <w:r w:rsidR="005C073E" w:rsidRPr="00FB119C">
        <w:rPr>
          <w:rFonts w:ascii="Calibri" w:eastAsia="Calibri" w:hAnsi="Calibri"/>
          <w:b/>
          <w:color w:val="002060"/>
          <w:szCs w:val="24"/>
          <w:lang w:val="el-GR"/>
        </w:rPr>
        <w:t>:</w:t>
      </w:r>
      <w:r w:rsidRPr="005C073E">
        <w:rPr>
          <w:rFonts w:ascii="Calibri" w:eastAsia="Calibri" w:hAnsi="Calibri"/>
          <w:b/>
          <w:color w:val="002060"/>
          <w:szCs w:val="24"/>
          <w:lang w:val="el-GR"/>
        </w:rPr>
        <w:t xml:space="preserve">00 </w:t>
      </w:r>
      <w:r w:rsidR="005C073E" w:rsidRPr="00FB119C">
        <w:rPr>
          <w:rFonts w:ascii="Calibri" w:eastAsia="Calibri" w:hAnsi="Calibri"/>
          <w:b/>
          <w:color w:val="002060"/>
          <w:szCs w:val="24"/>
          <w:lang w:val="el-GR"/>
        </w:rPr>
        <w:t>-</w:t>
      </w:r>
      <w:r w:rsidRPr="005C073E">
        <w:rPr>
          <w:rFonts w:ascii="Calibri" w:eastAsia="Calibri" w:hAnsi="Calibri"/>
          <w:b/>
          <w:color w:val="002060"/>
          <w:szCs w:val="24"/>
          <w:lang w:val="el-GR"/>
        </w:rPr>
        <w:t xml:space="preserve"> 1</w:t>
      </w:r>
      <w:r w:rsidR="005C073E" w:rsidRPr="005C073E">
        <w:rPr>
          <w:rFonts w:ascii="Calibri" w:eastAsia="Calibri" w:hAnsi="Calibri"/>
          <w:b/>
          <w:color w:val="002060"/>
          <w:szCs w:val="24"/>
          <w:lang w:val="el-GR"/>
        </w:rPr>
        <w:t>5</w:t>
      </w:r>
      <w:r w:rsidR="005C073E" w:rsidRPr="00FB119C">
        <w:rPr>
          <w:rFonts w:ascii="Calibri" w:eastAsia="Calibri" w:hAnsi="Calibri"/>
          <w:b/>
          <w:color w:val="002060"/>
          <w:szCs w:val="24"/>
          <w:lang w:val="el-GR"/>
        </w:rPr>
        <w:t>:</w:t>
      </w:r>
      <w:r w:rsidR="00951BAA" w:rsidRPr="005C073E">
        <w:rPr>
          <w:rFonts w:ascii="Calibri" w:eastAsia="Calibri" w:hAnsi="Calibri"/>
          <w:b/>
          <w:color w:val="002060"/>
          <w:szCs w:val="24"/>
          <w:lang w:val="el-GR"/>
        </w:rPr>
        <w:t>0</w:t>
      </w:r>
      <w:r w:rsidRPr="005C073E">
        <w:rPr>
          <w:rFonts w:ascii="Calibri" w:eastAsia="Calibri" w:hAnsi="Calibri"/>
          <w:b/>
          <w:color w:val="002060"/>
          <w:szCs w:val="24"/>
          <w:lang w:val="el-GR"/>
        </w:rPr>
        <w:t>0</w:t>
      </w:r>
      <w:r w:rsidR="005C073E" w:rsidRPr="005C073E">
        <w:rPr>
          <w:rFonts w:ascii="Calibri" w:eastAsia="Calibri" w:hAnsi="Calibri"/>
          <w:b/>
          <w:color w:val="002060"/>
          <w:szCs w:val="24"/>
          <w:lang w:val="el-GR"/>
        </w:rPr>
        <w:t xml:space="preserve"> μ.μ.</w:t>
      </w:r>
    </w:p>
    <w:p w14:paraId="7D3B473F" w14:textId="77777777" w:rsidR="0087317E" w:rsidRDefault="0087317E" w:rsidP="007117FF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l-GR"/>
        </w:rPr>
      </w:pPr>
    </w:p>
    <w:p w14:paraId="4C0B56BC" w14:textId="30E285FF" w:rsidR="007117FF" w:rsidRDefault="007117FF" w:rsidP="007117FF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l-GR"/>
        </w:rPr>
      </w:pPr>
      <w:r w:rsidRPr="007117FF">
        <w:rPr>
          <w:rFonts w:ascii="Calibri" w:hAnsi="Calibri" w:cs="Arial"/>
          <w:color w:val="002060"/>
          <w:sz w:val="22"/>
          <w:szCs w:val="22"/>
          <w:lang w:val="el-GR"/>
        </w:rPr>
        <w:t>Αξιότιμοι Συνεργάτες,</w:t>
      </w:r>
    </w:p>
    <w:p w14:paraId="27D203E2" w14:textId="77777777" w:rsidR="0087317E" w:rsidRPr="007117FF" w:rsidRDefault="0087317E" w:rsidP="007117FF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l-GR"/>
        </w:rPr>
      </w:pPr>
    </w:p>
    <w:p w14:paraId="6A6D307B" w14:textId="24B6F490" w:rsidR="0087317E" w:rsidRPr="0087317E" w:rsidRDefault="0087317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r>
        <w:rPr>
          <w:rFonts w:ascii="Calibri" w:hAnsi="Calibri" w:cs="Arial"/>
          <w:color w:val="002060"/>
          <w:sz w:val="22"/>
          <w:szCs w:val="22"/>
          <w:lang w:val="el-GR"/>
        </w:rPr>
        <w:t>Ο Εθνικός Οργανισμός Δημόσιας Υγείας (ΕΟΔΥ) σε συνεργασία</w:t>
      </w:r>
      <w:r w:rsidR="004B1145" w:rsidRPr="004B1145">
        <w:rPr>
          <w:rFonts w:ascii="Calibri" w:hAnsi="Calibri" w:cs="Arial"/>
          <w:color w:val="002060"/>
          <w:sz w:val="22"/>
          <w:szCs w:val="22"/>
          <w:lang w:val="el-GR"/>
        </w:rPr>
        <w:t xml:space="preserve"> </w:t>
      </w:r>
      <w:r>
        <w:rPr>
          <w:rFonts w:ascii="Calibri" w:hAnsi="Calibri" w:cs="Arial"/>
          <w:color w:val="002060"/>
          <w:sz w:val="22"/>
          <w:szCs w:val="22"/>
          <w:lang w:val="el-GR"/>
        </w:rPr>
        <w:t>με την</w:t>
      </w:r>
      <w:r w:rsidR="00FB119C">
        <w:rPr>
          <w:rFonts w:ascii="Calibri" w:hAnsi="Calibri" w:cs="Arial"/>
          <w:color w:val="002060"/>
          <w:sz w:val="22"/>
          <w:szCs w:val="22"/>
          <w:lang w:val="el-GR"/>
        </w:rPr>
        <w:t xml:space="preserve"> </w:t>
      </w:r>
      <w:r w:rsidR="00FB119C" w:rsidRPr="00FB119C">
        <w:rPr>
          <w:rFonts w:ascii="Calibri" w:hAnsi="Calibri" w:cs="Arial"/>
          <w:color w:val="002060"/>
          <w:sz w:val="22"/>
          <w:szCs w:val="22"/>
          <w:lang w:val="el-GR"/>
        </w:rPr>
        <w:t>7η Υγειονομική Περιφέρεια Κρήτης</w:t>
      </w:r>
      <w:r>
        <w:rPr>
          <w:rFonts w:ascii="Calibri" w:hAnsi="Calibri" w:cs="Arial"/>
          <w:color w:val="002060"/>
          <w:sz w:val="22"/>
          <w:szCs w:val="22"/>
          <w:lang w:val="el-GR"/>
        </w:rPr>
        <w:t>, σ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ας προσκαλ</w:t>
      </w:r>
      <w:r w:rsidR="004B1145">
        <w:rPr>
          <w:rFonts w:ascii="Calibri" w:hAnsi="Calibri" w:cs="Arial"/>
          <w:color w:val="002060"/>
          <w:sz w:val="22"/>
          <w:szCs w:val="22"/>
          <w:lang w:val="el-GR"/>
        </w:rPr>
        <w:t>εί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 xml:space="preserve"> να συμμετάσχετε </w:t>
      </w:r>
      <w:r>
        <w:rPr>
          <w:rFonts w:ascii="Calibri" w:hAnsi="Calibri" w:cs="Arial"/>
          <w:color w:val="002060"/>
          <w:sz w:val="22"/>
          <w:szCs w:val="22"/>
          <w:lang w:val="el-GR"/>
        </w:rPr>
        <w:t>στο</w:t>
      </w:r>
      <w:r w:rsidR="00FD212E">
        <w:rPr>
          <w:rFonts w:ascii="Calibri" w:hAnsi="Calibri" w:cs="Arial"/>
          <w:color w:val="002060"/>
          <w:sz w:val="22"/>
          <w:szCs w:val="22"/>
          <w:lang w:val="el-GR"/>
        </w:rPr>
        <w:t xml:space="preserve"> 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Διαδικτυακ</w:t>
      </w:r>
      <w:r>
        <w:rPr>
          <w:rFonts w:ascii="Calibri" w:hAnsi="Calibri" w:cs="Arial"/>
          <w:color w:val="002060"/>
          <w:sz w:val="22"/>
          <w:szCs w:val="22"/>
          <w:lang w:val="el-GR"/>
        </w:rPr>
        <w:t>ό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 xml:space="preserve"> Σεμινάριο (</w:t>
      </w:r>
      <w:proofErr w:type="spellStart"/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Webinar</w:t>
      </w:r>
      <w:proofErr w:type="spellEnd"/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) με θέμα: «Αντιμετώπιση της διστακτικότητας έναντι των εμβολιασμών στην Πρωτοβάθμια Φροντίδα Υγείας: Πρόσφατη γνώση και τεχνικές για μια αποτελεσματική επικοινωνία με τον ασθενή και τον πολίτη», την </w:t>
      </w:r>
      <w:r w:rsidRPr="0087317E">
        <w:rPr>
          <w:rFonts w:ascii="Calibri" w:hAnsi="Calibri" w:cs="Arial"/>
          <w:b/>
          <w:color w:val="002060"/>
          <w:sz w:val="22"/>
          <w:szCs w:val="22"/>
          <w:lang w:val="el-GR"/>
        </w:rPr>
        <w:t>Τετάρτη </w:t>
      </w:r>
      <w:r w:rsidR="00FB119C" w:rsidRPr="00FB119C">
        <w:rPr>
          <w:rFonts w:ascii="Calibri" w:hAnsi="Calibri" w:cs="Arial"/>
          <w:b/>
          <w:color w:val="002060"/>
          <w:sz w:val="22"/>
          <w:szCs w:val="22"/>
          <w:lang w:val="el-GR"/>
        </w:rPr>
        <w:t>29 Ιανουαρίου 2025</w:t>
      </w:r>
      <w:r w:rsidR="00FB119C">
        <w:rPr>
          <w:rFonts w:ascii="Calibri" w:hAnsi="Calibri" w:cs="Arial"/>
          <w:b/>
          <w:color w:val="002060"/>
          <w:sz w:val="22"/>
          <w:szCs w:val="22"/>
          <w:lang w:val="el-GR"/>
        </w:rPr>
        <w:t xml:space="preserve"> 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και ώρα </w:t>
      </w:r>
      <w:r w:rsidRPr="0087317E">
        <w:rPr>
          <w:rFonts w:ascii="Calibri" w:hAnsi="Calibri" w:cs="Arial"/>
          <w:b/>
          <w:color w:val="002060"/>
          <w:sz w:val="22"/>
          <w:szCs w:val="22"/>
          <w:lang w:val="el-GR"/>
        </w:rPr>
        <w:t>13:00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 </w:t>
      </w:r>
      <w:r w:rsidRPr="005C073E">
        <w:rPr>
          <w:rFonts w:ascii="Calibri" w:hAnsi="Calibri" w:cs="Arial"/>
          <w:b/>
          <w:color w:val="002060"/>
          <w:sz w:val="22"/>
          <w:szCs w:val="22"/>
          <w:lang w:val="el-GR"/>
        </w:rPr>
        <w:t>μ.μ.</w:t>
      </w:r>
    </w:p>
    <w:p w14:paraId="79E9D152" w14:textId="77777777" w:rsidR="0087317E" w:rsidRPr="0087317E" w:rsidRDefault="0087317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 </w:t>
      </w:r>
    </w:p>
    <w:p w14:paraId="7A9645F7" w14:textId="1F2F8139" w:rsidR="0087317E" w:rsidRDefault="0087317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r>
        <w:rPr>
          <w:rFonts w:ascii="Calibri" w:hAnsi="Calibri" w:cs="Arial"/>
          <w:color w:val="002060"/>
          <w:sz w:val="22"/>
          <w:szCs w:val="22"/>
          <w:lang w:val="el-GR"/>
        </w:rPr>
        <w:t xml:space="preserve">Το 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Διαδικτυακό Σεμινάριο </w:t>
      </w:r>
      <w:r>
        <w:rPr>
          <w:rFonts w:ascii="Calibri" w:hAnsi="Calibri" w:cs="Arial"/>
          <w:color w:val="002060"/>
          <w:sz w:val="22"/>
          <w:szCs w:val="22"/>
          <w:lang w:val="el-GR"/>
        </w:rPr>
        <w:t xml:space="preserve"> έχει στόχο την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 xml:space="preserve"> ενημέρωση και τη</w:t>
      </w:r>
      <w:r w:rsidR="004B1145">
        <w:rPr>
          <w:rFonts w:ascii="Calibri" w:hAnsi="Calibri" w:cs="Arial"/>
          <w:color w:val="002060"/>
          <w:sz w:val="22"/>
          <w:szCs w:val="22"/>
          <w:lang w:val="el-GR"/>
        </w:rPr>
        <w:t>ν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 xml:space="preserve"> εκπαίδευση των ιατρών και των επαγγελματιών υγείας που προσφέρουν υπηρεσίες σε δομές της Πρωτοβάθμιας Φροντίδας Υγείας στις Υγειονομικές Περιφέρειες της Ελλάδας</w:t>
      </w:r>
      <w:r w:rsidR="00A82459" w:rsidRPr="000B6A37">
        <w:rPr>
          <w:rFonts w:ascii="Calibri" w:hAnsi="Calibri" w:cs="Arial"/>
          <w:color w:val="002060"/>
          <w:sz w:val="22"/>
          <w:szCs w:val="22"/>
          <w:lang w:val="el-GR"/>
        </w:rPr>
        <w:t xml:space="preserve">. </w:t>
      </w:r>
      <w:r>
        <w:rPr>
          <w:rFonts w:ascii="Calibri" w:hAnsi="Calibri" w:cs="Arial"/>
          <w:color w:val="002060"/>
          <w:sz w:val="22"/>
          <w:szCs w:val="22"/>
          <w:lang w:val="el-GR"/>
        </w:rPr>
        <w:t xml:space="preserve"> </w:t>
      </w:r>
      <w:r w:rsidR="00A82459" w:rsidRPr="000B6A37">
        <w:rPr>
          <w:rFonts w:ascii="Calibri" w:hAnsi="Calibri" w:cs="Arial"/>
          <w:color w:val="002060"/>
          <w:sz w:val="22"/>
          <w:szCs w:val="22"/>
          <w:lang w:val="el-GR"/>
        </w:rPr>
        <w:t xml:space="preserve">Ο κύριος στόχος του σεμιναρίου είναι η ενίσχυση της εμβολιαστικής κάλυψης μέσω της ανάπτυξης στρατηγικών για τη μείωση της διστακτικότητας απέναντι στον εμβολιασμό. Μέσω της παροχής εξειδικευμένων γνώσεων και πρακτικών δεξιοτήτων, </w:t>
      </w:r>
      <w:r w:rsidR="00A82459">
        <w:rPr>
          <w:rFonts w:ascii="Calibri" w:hAnsi="Calibri" w:cs="Arial"/>
          <w:color w:val="002060"/>
          <w:sz w:val="22"/>
          <w:szCs w:val="22"/>
          <w:lang w:val="el-GR"/>
        </w:rPr>
        <w:t xml:space="preserve">το διαδικτυακό σεμινάριο θα εξοπλίσει </w:t>
      </w:r>
      <w:r w:rsidR="00A82459" w:rsidRPr="000B6A37">
        <w:rPr>
          <w:rFonts w:ascii="Calibri" w:hAnsi="Calibri" w:cs="Arial"/>
          <w:color w:val="002060"/>
          <w:sz w:val="22"/>
          <w:szCs w:val="22"/>
          <w:lang w:val="el-GR"/>
        </w:rPr>
        <w:t>τους επαγγελματίες υγείας με τα απαραίτητα εργαλεία για την αποτελεσματική επικοινωνία με τους ασθενείς, επιδιώκοντας την αντιμετώπιση των ανησυχιών και των επιφυλάξεών τους σχετικά με τον εμβολιασμό</w:t>
      </w:r>
      <w:r w:rsidR="00A82459">
        <w:rPr>
          <w:rFonts w:ascii="Calibri" w:hAnsi="Calibri" w:cs="Arial"/>
          <w:color w:val="002060"/>
          <w:sz w:val="22"/>
          <w:szCs w:val="22"/>
          <w:lang w:val="el-GR"/>
        </w:rPr>
        <w:t>.</w:t>
      </w:r>
    </w:p>
    <w:p w14:paraId="7C7D3C5F" w14:textId="77777777" w:rsidR="005C073E" w:rsidRPr="0087317E" w:rsidRDefault="005C073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</w:p>
    <w:p w14:paraId="72071933" w14:textId="5C3CB68B" w:rsidR="0087317E" w:rsidRPr="0087317E" w:rsidRDefault="0087317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Το Διαδικτυακό Σεμινάριο, διάρκειας 2 ωρών</w:t>
      </w:r>
      <w:r w:rsidR="004B1145">
        <w:rPr>
          <w:rFonts w:ascii="Calibri" w:hAnsi="Calibri" w:cs="Arial"/>
          <w:color w:val="002060"/>
          <w:sz w:val="22"/>
          <w:szCs w:val="22"/>
          <w:lang w:val="el-GR"/>
        </w:rPr>
        <w:t xml:space="preserve">, 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 xml:space="preserve"> θα αποτελείται από δύο μέρη. Το πρώτο μέρος, με διάρκεια 90 λεπτών, </w:t>
      </w:r>
      <w:r w:rsidR="00A82459">
        <w:rPr>
          <w:rFonts w:ascii="Calibri" w:hAnsi="Calibri" w:cs="Arial"/>
          <w:color w:val="002060"/>
          <w:sz w:val="22"/>
          <w:szCs w:val="22"/>
          <w:lang w:val="el-GR"/>
        </w:rPr>
        <w:t>περιλαμβάνει</w:t>
      </w: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 xml:space="preserve"> εισηγήσεις-παρουσιάσεις, ενώ το δεύτερο σκέλος, που θα διαρκέσει 20 λεπτά, θα είναι διαδραστικό, καθώς οι συμμετέχοντες θα έχουν τη δυνατότητα να υποβάλλουν ερωτήσεις στους εισηγητές και να λάβουν διευκρινιστικές απαντήσεις.</w:t>
      </w:r>
    </w:p>
    <w:p w14:paraId="155EBF21" w14:textId="77777777" w:rsidR="0087317E" w:rsidRPr="0087317E" w:rsidRDefault="0087317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 </w:t>
      </w:r>
    </w:p>
    <w:p w14:paraId="6ED7035E" w14:textId="16666AF0" w:rsidR="0087317E" w:rsidRDefault="0087317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Προεδρεύοντες της συνεδρίας θα είναι οι εξής:</w:t>
      </w:r>
    </w:p>
    <w:p w14:paraId="72213EA5" w14:textId="77777777" w:rsidR="00107A14" w:rsidRPr="0087317E" w:rsidRDefault="00107A14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</w:p>
    <w:p w14:paraId="49A917B2" w14:textId="77777777" w:rsidR="0087317E" w:rsidRPr="0087317E" w:rsidRDefault="0087317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• Ομ. Καθηγήτρια Μαρία Θεοδωρίδου, Πρόεδρος Εθνικής Επιτροπής Εμβολιασμών</w:t>
      </w:r>
    </w:p>
    <w:p w14:paraId="76FEECE4" w14:textId="77777777" w:rsidR="0087317E" w:rsidRPr="0087317E" w:rsidRDefault="0087317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• Ομ. Καθηγητής Χρήστος Λιονής, Ιατρική Σχολή, Πανεπιστήμιο Κρήτης</w:t>
      </w:r>
    </w:p>
    <w:p w14:paraId="2CD2CFE1" w14:textId="77777777" w:rsidR="0087317E" w:rsidRPr="0087317E" w:rsidRDefault="0087317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 </w:t>
      </w:r>
    </w:p>
    <w:p w14:paraId="2E7DB7B1" w14:textId="60832036" w:rsidR="0087317E" w:rsidRDefault="0087317E" w:rsidP="005C073E">
      <w:pPr>
        <w:tabs>
          <w:tab w:val="left" w:pos="720"/>
        </w:tabs>
        <w:jc w:val="both"/>
        <w:rPr>
          <w:rFonts w:ascii="Calibri" w:hAnsi="Calibri" w:cs="Arial"/>
          <w:color w:val="002060"/>
          <w:sz w:val="22"/>
          <w:szCs w:val="22"/>
          <w:lang w:val="el-GR"/>
        </w:rPr>
      </w:pPr>
      <w:r w:rsidRPr="0087317E">
        <w:rPr>
          <w:rFonts w:ascii="Calibri" w:hAnsi="Calibri" w:cs="Arial"/>
          <w:color w:val="002060"/>
          <w:sz w:val="22"/>
          <w:szCs w:val="22"/>
          <w:lang w:val="el-GR"/>
        </w:rPr>
        <w:t>Σας αποστέλλουμε συνημμένα το Πρόγραμμα του Διαδικτυακού Σεμιναρίου</w:t>
      </w:r>
      <w:r>
        <w:rPr>
          <w:rFonts w:ascii="Calibri" w:hAnsi="Calibri" w:cs="Arial"/>
          <w:color w:val="002060"/>
          <w:sz w:val="22"/>
          <w:szCs w:val="22"/>
          <w:lang w:val="el-GR"/>
        </w:rPr>
        <w:t xml:space="preserve"> καθώς και το σύνδεσμο που θα πρέπει να ακολουθήσετε και παρακαλούμε όπως ανα</w:t>
      </w:r>
      <w:r w:rsidR="001D2481">
        <w:rPr>
          <w:rFonts w:ascii="Calibri" w:hAnsi="Calibri" w:cs="Arial"/>
          <w:color w:val="002060"/>
          <w:sz w:val="22"/>
          <w:szCs w:val="22"/>
          <w:lang w:val="el-GR"/>
        </w:rPr>
        <w:t>γράψετε το ονοματεπώνυμ</w:t>
      </w:r>
      <w:r w:rsidR="005C073E">
        <w:rPr>
          <w:rFonts w:ascii="Calibri" w:hAnsi="Calibri" w:cs="Arial"/>
          <w:color w:val="002060"/>
          <w:sz w:val="22"/>
          <w:szCs w:val="22"/>
          <w:lang w:val="el-GR"/>
        </w:rPr>
        <w:t>ό</w:t>
      </w:r>
      <w:r w:rsidR="001D2481">
        <w:rPr>
          <w:rFonts w:ascii="Calibri" w:hAnsi="Calibri" w:cs="Arial"/>
          <w:color w:val="002060"/>
          <w:sz w:val="22"/>
          <w:szCs w:val="22"/>
          <w:lang w:val="el-GR"/>
        </w:rPr>
        <w:t xml:space="preserve"> σας.</w:t>
      </w:r>
    </w:p>
    <w:p w14:paraId="037149E6" w14:textId="290F9076" w:rsidR="0063644D" w:rsidRDefault="0063644D" w:rsidP="0087317E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l-GR"/>
        </w:rPr>
      </w:pPr>
    </w:p>
    <w:p w14:paraId="566BB70F" w14:textId="77777777" w:rsidR="00A82459" w:rsidRDefault="00A82459" w:rsidP="0087317E">
      <w:pPr>
        <w:tabs>
          <w:tab w:val="left" w:pos="720"/>
        </w:tabs>
        <w:rPr>
          <w:rFonts w:ascii="Calibri" w:hAnsi="Calibri" w:cs="Arial"/>
          <w:b/>
          <w:color w:val="002060"/>
          <w:sz w:val="22"/>
          <w:szCs w:val="22"/>
          <w:lang w:val="el-GR"/>
        </w:rPr>
      </w:pPr>
    </w:p>
    <w:p w14:paraId="1617DFC8" w14:textId="5CAE17DE" w:rsidR="002B3A4B" w:rsidRPr="00FD212E" w:rsidRDefault="0063644D" w:rsidP="0087317E">
      <w:pPr>
        <w:tabs>
          <w:tab w:val="left" w:pos="720"/>
        </w:tabs>
        <w:rPr>
          <w:rFonts w:ascii="Calibri" w:hAnsi="Calibri" w:cs="Arial"/>
          <w:b/>
          <w:color w:val="002060"/>
          <w:sz w:val="22"/>
          <w:szCs w:val="22"/>
          <w:lang w:val="el-GR"/>
        </w:rPr>
      </w:pPr>
      <w:r w:rsidRPr="0063644D">
        <w:rPr>
          <w:rFonts w:ascii="Calibri" w:hAnsi="Calibri" w:cs="Arial"/>
          <w:b/>
          <w:color w:val="002060"/>
          <w:sz w:val="22"/>
          <w:szCs w:val="22"/>
          <w:lang w:val="el-GR"/>
        </w:rPr>
        <w:t xml:space="preserve">Σύνδεσμος </w:t>
      </w:r>
      <w:r w:rsidRPr="0063644D">
        <w:rPr>
          <w:rFonts w:ascii="Calibri" w:hAnsi="Calibri" w:cs="Arial"/>
          <w:b/>
          <w:color w:val="002060"/>
          <w:sz w:val="22"/>
          <w:szCs w:val="22"/>
          <w:lang w:val="en-US"/>
        </w:rPr>
        <w:t>Webinar</w:t>
      </w:r>
      <w:r w:rsidRPr="0063644D">
        <w:rPr>
          <w:rFonts w:ascii="Calibri" w:hAnsi="Calibri" w:cs="Arial"/>
          <w:b/>
          <w:color w:val="002060"/>
          <w:sz w:val="22"/>
          <w:szCs w:val="22"/>
          <w:lang w:val="el-GR"/>
        </w:rPr>
        <w:t xml:space="preserve"> </w:t>
      </w:r>
      <w:r w:rsidR="002B3A4B">
        <w:rPr>
          <w:rFonts w:ascii="Calibri" w:hAnsi="Calibri" w:cs="Arial"/>
          <w:b/>
          <w:color w:val="002060"/>
          <w:sz w:val="22"/>
          <w:szCs w:val="22"/>
          <w:lang w:val="el-GR"/>
        </w:rPr>
        <w:t>–</w:t>
      </w:r>
      <w:r w:rsidRPr="0063644D">
        <w:rPr>
          <w:rFonts w:ascii="Calibri" w:hAnsi="Calibri" w:cs="Arial"/>
          <w:b/>
          <w:color w:val="002060"/>
          <w:sz w:val="22"/>
          <w:szCs w:val="22"/>
          <w:lang w:val="el-GR"/>
        </w:rPr>
        <w:t xml:space="preserve"> </w:t>
      </w:r>
      <w:r w:rsidRPr="0063644D">
        <w:rPr>
          <w:rFonts w:ascii="Calibri" w:hAnsi="Calibri" w:cs="Arial"/>
          <w:b/>
          <w:color w:val="002060"/>
          <w:sz w:val="22"/>
          <w:szCs w:val="22"/>
          <w:lang w:val="en-US"/>
        </w:rPr>
        <w:t>ZOOM</w:t>
      </w:r>
    </w:p>
    <w:p w14:paraId="7BD7D558" w14:textId="77777777" w:rsidR="002B3A4B" w:rsidRPr="00FD212E" w:rsidRDefault="002B3A4B" w:rsidP="0087317E">
      <w:pPr>
        <w:tabs>
          <w:tab w:val="left" w:pos="720"/>
        </w:tabs>
        <w:rPr>
          <w:rFonts w:ascii="Calibri" w:hAnsi="Calibri" w:cs="Arial"/>
          <w:b/>
          <w:color w:val="002060"/>
          <w:sz w:val="22"/>
          <w:szCs w:val="22"/>
          <w:lang w:val="el-GR"/>
        </w:rPr>
      </w:pPr>
    </w:p>
    <w:p w14:paraId="2AFBDF81" w14:textId="77777777" w:rsidR="002B3A4B" w:rsidRPr="00FD212E" w:rsidRDefault="002B3A4B" w:rsidP="002B3A4B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l-GR"/>
        </w:rPr>
      </w:pPr>
      <w:hyperlink r:id="rId12" w:history="1">
        <w:r w:rsidRPr="000828C6">
          <w:rPr>
            <w:rStyle w:val="-"/>
            <w:rFonts w:ascii="Calibri" w:hAnsi="Calibri" w:cs="Arial"/>
            <w:sz w:val="22"/>
            <w:szCs w:val="22"/>
            <w:lang w:val="en-US"/>
          </w:rPr>
          <w:t>https</w:t>
        </w:r>
        <w:r w:rsidRPr="00FD212E">
          <w:rPr>
            <w:rStyle w:val="-"/>
            <w:rFonts w:ascii="Calibri" w:hAnsi="Calibri" w:cs="Arial"/>
            <w:sz w:val="22"/>
            <w:szCs w:val="22"/>
            <w:lang w:val="el-GR"/>
          </w:rPr>
          <w:t>://</w:t>
        </w:r>
        <w:r w:rsidRPr="000828C6">
          <w:rPr>
            <w:rStyle w:val="-"/>
            <w:rFonts w:ascii="Calibri" w:hAnsi="Calibri" w:cs="Arial"/>
            <w:sz w:val="22"/>
            <w:szCs w:val="22"/>
            <w:lang w:val="en-US"/>
          </w:rPr>
          <w:t>us</w:t>
        </w:r>
        <w:r w:rsidRPr="00FD212E">
          <w:rPr>
            <w:rStyle w:val="-"/>
            <w:rFonts w:ascii="Calibri" w:hAnsi="Calibri" w:cs="Arial"/>
            <w:sz w:val="22"/>
            <w:szCs w:val="22"/>
            <w:lang w:val="el-GR"/>
          </w:rPr>
          <w:t>06</w:t>
        </w:r>
        <w:r w:rsidRPr="000828C6">
          <w:rPr>
            <w:rStyle w:val="-"/>
            <w:rFonts w:ascii="Calibri" w:hAnsi="Calibri" w:cs="Arial"/>
            <w:sz w:val="22"/>
            <w:szCs w:val="22"/>
            <w:lang w:val="en-US"/>
          </w:rPr>
          <w:t>web</w:t>
        </w:r>
        <w:r w:rsidRPr="00FD212E">
          <w:rPr>
            <w:rStyle w:val="-"/>
            <w:rFonts w:ascii="Calibri" w:hAnsi="Calibri" w:cs="Arial"/>
            <w:sz w:val="22"/>
            <w:szCs w:val="22"/>
            <w:lang w:val="el-GR"/>
          </w:rPr>
          <w:t>.</w:t>
        </w:r>
        <w:r w:rsidRPr="000828C6">
          <w:rPr>
            <w:rStyle w:val="-"/>
            <w:rFonts w:ascii="Calibri" w:hAnsi="Calibri" w:cs="Arial"/>
            <w:sz w:val="22"/>
            <w:szCs w:val="22"/>
            <w:lang w:val="en-US"/>
          </w:rPr>
          <w:t>zoom</w:t>
        </w:r>
        <w:r w:rsidRPr="00FD212E">
          <w:rPr>
            <w:rStyle w:val="-"/>
            <w:rFonts w:ascii="Calibri" w:hAnsi="Calibri" w:cs="Arial"/>
            <w:sz w:val="22"/>
            <w:szCs w:val="22"/>
            <w:lang w:val="el-GR"/>
          </w:rPr>
          <w:t>.</w:t>
        </w:r>
        <w:r w:rsidRPr="000828C6">
          <w:rPr>
            <w:rStyle w:val="-"/>
            <w:rFonts w:ascii="Calibri" w:hAnsi="Calibri" w:cs="Arial"/>
            <w:sz w:val="22"/>
            <w:szCs w:val="22"/>
            <w:lang w:val="en-US"/>
          </w:rPr>
          <w:t>us</w:t>
        </w:r>
        <w:r w:rsidRPr="00FD212E">
          <w:rPr>
            <w:rStyle w:val="-"/>
            <w:rFonts w:ascii="Calibri" w:hAnsi="Calibri" w:cs="Arial"/>
            <w:sz w:val="22"/>
            <w:szCs w:val="22"/>
            <w:lang w:val="el-GR"/>
          </w:rPr>
          <w:t>/</w:t>
        </w:r>
        <w:r w:rsidRPr="000828C6">
          <w:rPr>
            <w:rStyle w:val="-"/>
            <w:rFonts w:ascii="Calibri" w:hAnsi="Calibri" w:cs="Arial"/>
            <w:sz w:val="22"/>
            <w:szCs w:val="22"/>
            <w:lang w:val="en-US"/>
          </w:rPr>
          <w:t>j</w:t>
        </w:r>
        <w:r w:rsidRPr="00FD212E">
          <w:rPr>
            <w:rStyle w:val="-"/>
            <w:rFonts w:ascii="Calibri" w:hAnsi="Calibri" w:cs="Arial"/>
            <w:sz w:val="22"/>
            <w:szCs w:val="22"/>
            <w:lang w:val="el-GR"/>
          </w:rPr>
          <w:t>/86274284609?</w:t>
        </w:r>
        <w:proofErr w:type="spellStart"/>
        <w:r w:rsidRPr="000828C6">
          <w:rPr>
            <w:rStyle w:val="-"/>
            <w:rFonts w:ascii="Calibri" w:hAnsi="Calibri" w:cs="Arial"/>
            <w:sz w:val="22"/>
            <w:szCs w:val="22"/>
            <w:lang w:val="en-US"/>
          </w:rPr>
          <w:t>pwd</w:t>
        </w:r>
        <w:proofErr w:type="spellEnd"/>
        <w:r w:rsidRPr="00FD212E">
          <w:rPr>
            <w:rStyle w:val="-"/>
            <w:rFonts w:ascii="Calibri" w:hAnsi="Calibri" w:cs="Arial"/>
            <w:sz w:val="22"/>
            <w:szCs w:val="22"/>
            <w:lang w:val="el-GR"/>
          </w:rPr>
          <w:t>=</w:t>
        </w:r>
        <w:proofErr w:type="spellStart"/>
        <w:r w:rsidRPr="000828C6">
          <w:rPr>
            <w:rStyle w:val="-"/>
            <w:rFonts w:ascii="Calibri" w:hAnsi="Calibri" w:cs="Arial"/>
            <w:sz w:val="22"/>
            <w:szCs w:val="22"/>
            <w:lang w:val="en-US"/>
          </w:rPr>
          <w:t>qoG</w:t>
        </w:r>
        <w:proofErr w:type="spellEnd"/>
        <w:r w:rsidRPr="00FD212E">
          <w:rPr>
            <w:rStyle w:val="-"/>
            <w:rFonts w:ascii="Calibri" w:hAnsi="Calibri" w:cs="Arial"/>
            <w:sz w:val="22"/>
            <w:szCs w:val="22"/>
            <w:lang w:val="el-GR"/>
          </w:rPr>
          <w:t>1</w:t>
        </w:r>
        <w:proofErr w:type="spellStart"/>
        <w:r w:rsidRPr="000828C6">
          <w:rPr>
            <w:rStyle w:val="-"/>
            <w:rFonts w:ascii="Calibri" w:hAnsi="Calibri" w:cs="Arial"/>
            <w:sz w:val="22"/>
            <w:szCs w:val="22"/>
            <w:lang w:val="en-US"/>
          </w:rPr>
          <w:t>tghEmtXpZaTZoEvXtjUisMYGIj</w:t>
        </w:r>
        <w:proofErr w:type="spellEnd"/>
        <w:r w:rsidRPr="00FD212E">
          <w:rPr>
            <w:rStyle w:val="-"/>
            <w:rFonts w:ascii="Calibri" w:hAnsi="Calibri" w:cs="Arial"/>
            <w:sz w:val="22"/>
            <w:szCs w:val="22"/>
            <w:lang w:val="el-GR"/>
          </w:rPr>
          <w:t>.1</w:t>
        </w:r>
      </w:hyperlink>
    </w:p>
    <w:p w14:paraId="1BBA3095" w14:textId="77777777" w:rsidR="002B3A4B" w:rsidRPr="00FD212E" w:rsidRDefault="002B3A4B" w:rsidP="002B3A4B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l-GR"/>
        </w:rPr>
      </w:pPr>
    </w:p>
    <w:p w14:paraId="50E67A00" w14:textId="77777777" w:rsidR="002B3A4B" w:rsidRPr="002B3A4B" w:rsidRDefault="002B3A4B" w:rsidP="002B3A4B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n-US"/>
        </w:rPr>
      </w:pPr>
      <w:r w:rsidRPr="002B3A4B">
        <w:rPr>
          <w:rFonts w:ascii="Calibri" w:hAnsi="Calibri" w:cs="Arial"/>
          <w:color w:val="002060"/>
          <w:sz w:val="22"/>
          <w:szCs w:val="22"/>
          <w:lang w:val="en-US"/>
        </w:rPr>
        <w:t>Meeting ID: 862 7428 4609</w:t>
      </w:r>
    </w:p>
    <w:p w14:paraId="34E342D8" w14:textId="77777777" w:rsidR="002B3A4B" w:rsidRPr="002B3A4B" w:rsidRDefault="002B3A4B" w:rsidP="002B3A4B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n-US"/>
        </w:rPr>
      </w:pPr>
      <w:r w:rsidRPr="002B3A4B">
        <w:rPr>
          <w:rFonts w:ascii="Calibri" w:hAnsi="Calibri" w:cs="Arial"/>
          <w:color w:val="002060"/>
          <w:sz w:val="22"/>
          <w:szCs w:val="22"/>
          <w:lang w:val="en-US"/>
        </w:rPr>
        <w:t>Passcode: 083808</w:t>
      </w:r>
    </w:p>
    <w:p w14:paraId="5811C3D9" w14:textId="77777777" w:rsidR="002B3A4B" w:rsidRDefault="002B3A4B" w:rsidP="0087317E">
      <w:pPr>
        <w:tabs>
          <w:tab w:val="left" w:pos="720"/>
        </w:tabs>
        <w:rPr>
          <w:rFonts w:ascii="Calibri" w:hAnsi="Calibri" w:cs="Arial"/>
          <w:b/>
          <w:color w:val="002060"/>
          <w:sz w:val="22"/>
          <w:szCs w:val="22"/>
          <w:lang w:val="en-US"/>
        </w:rPr>
      </w:pPr>
    </w:p>
    <w:p w14:paraId="2AA8CEBA" w14:textId="77777777" w:rsidR="0063644D" w:rsidRPr="002B3A4B" w:rsidRDefault="0063644D" w:rsidP="0063644D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n-US"/>
        </w:rPr>
      </w:pPr>
    </w:p>
    <w:p w14:paraId="2C2C865B" w14:textId="57399B94" w:rsidR="00304196" w:rsidRPr="004B1145" w:rsidRDefault="00A00270" w:rsidP="00304196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n-US"/>
        </w:rPr>
      </w:pPr>
      <w:r w:rsidRPr="00260AC9">
        <w:rPr>
          <w:rFonts w:ascii="Calibri" w:hAnsi="Calibri" w:cs="Arial"/>
          <w:color w:val="002060"/>
          <w:sz w:val="22"/>
          <w:szCs w:val="22"/>
          <w:lang w:val="el-GR"/>
        </w:rPr>
        <w:t>Με</w:t>
      </w:r>
      <w:r w:rsidRPr="004B1145">
        <w:rPr>
          <w:rFonts w:ascii="Calibri" w:hAnsi="Calibri" w:cs="Arial"/>
          <w:color w:val="002060"/>
          <w:sz w:val="22"/>
          <w:szCs w:val="22"/>
          <w:lang w:val="en-US"/>
        </w:rPr>
        <w:t xml:space="preserve"> </w:t>
      </w:r>
      <w:r w:rsidRPr="00260AC9">
        <w:rPr>
          <w:rFonts w:ascii="Calibri" w:hAnsi="Calibri" w:cs="Arial"/>
          <w:color w:val="002060"/>
          <w:sz w:val="22"/>
          <w:szCs w:val="22"/>
          <w:lang w:val="el-GR"/>
        </w:rPr>
        <w:t>εκτίμηση</w:t>
      </w:r>
      <w:r w:rsidRPr="004B1145">
        <w:rPr>
          <w:rFonts w:ascii="Calibri" w:hAnsi="Calibri" w:cs="Arial"/>
          <w:color w:val="002060"/>
          <w:sz w:val="22"/>
          <w:szCs w:val="22"/>
          <w:lang w:val="en-US"/>
        </w:rPr>
        <w:t>,</w:t>
      </w:r>
    </w:p>
    <w:p w14:paraId="0FA86940" w14:textId="165A95AB" w:rsidR="00304196" w:rsidRPr="00260AC9" w:rsidRDefault="00304196" w:rsidP="00304196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l-GR"/>
        </w:rPr>
      </w:pPr>
      <w:r w:rsidRPr="00260AC9">
        <w:rPr>
          <w:rFonts w:ascii="Calibri" w:hAnsi="Calibri" w:cs="Arial"/>
          <w:color w:val="002060"/>
          <w:sz w:val="22"/>
          <w:szCs w:val="22"/>
          <w:lang w:val="el-GR"/>
        </w:rPr>
        <w:t>Ο Πρόεδρος ΔΣ ΕΟΔΥ</w:t>
      </w:r>
    </w:p>
    <w:p w14:paraId="4ADA62EA" w14:textId="77777777" w:rsidR="00304196" w:rsidRPr="00260AC9" w:rsidRDefault="00304196" w:rsidP="00304196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l-GR"/>
        </w:rPr>
      </w:pPr>
      <w:r w:rsidRPr="00260AC9">
        <w:rPr>
          <w:rFonts w:ascii="Calibri" w:hAnsi="Calibri" w:cs="Arial"/>
          <w:color w:val="002060"/>
          <w:sz w:val="22"/>
          <w:szCs w:val="22"/>
          <w:lang w:val="el-GR"/>
        </w:rPr>
        <w:t>Χρήστος Χατζηχριστοδούλου</w:t>
      </w:r>
    </w:p>
    <w:p w14:paraId="1262CCB6" w14:textId="7F25AD90" w:rsidR="00A2202F" w:rsidRDefault="00304196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n-US"/>
        </w:rPr>
      </w:pPr>
      <w:r w:rsidRPr="00E04620">
        <w:rPr>
          <w:rFonts w:ascii="Calibri" w:hAnsi="Calibri" w:cs="Arial"/>
          <w:color w:val="002060"/>
          <w:sz w:val="22"/>
          <w:szCs w:val="22"/>
          <w:lang w:val="el-GR"/>
        </w:rPr>
        <w:t>Καθηγητής Υγιεινής και Επιδημιολογίας</w:t>
      </w:r>
    </w:p>
    <w:p w14:paraId="5DD9AE04" w14:textId="77777777" w:rsidR="002B3A4B" w:rsidRDefault="002B3A4B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n-US"/>
        </w:rPr>
      </w:pPr>
    </w:p>
    <w:p w14:paraId="27A87A2F" w14:textId="77777777" w:rsidR="002B3A4B" w:rsidRDefault="002B3A4B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n-US"/>
        </w:rPr>
      </w:pPr>
    </w:p>
    <w:p w14:paraId="6E5F916A" w14:textId="77777777" w:rsidR="002B3A4B" w:rsidRDefault="002B3A4B">
      <w:pPr>
        <w:tabs>
          <w:tab w:val="left" w:pos="720"/>
        </w:tabs>
        <w:rPr>
          <w:rFonts w:ascii="Calibri" w:hAnsi="Calibri" w:cs="Arial"/>
          <w:color w:val="002060"/>
          <w:sz w:val="22"/>
          <w:szCs w:val="22"/>
          <w:lang w:val="en-US"/>
        </w:rPr>
      </w:pPr>
    </w:p>
    <w:sectPr w:rsidR="002B3A4B">
      <w:headerReference w:type="default" r:id="rId13"/>
      <w:footerReference w:type="even" r:id="rId14"/>
      <w:footerReference w:type="default" r:id="rId15"/>
      <w:pgSz w:w="11909" w:h="16834" w:code="9"/>
      <w:pgMar w:top="1701" w:right="1134" w:bottom="1418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4CE73" w14:textId="77777777" w:rsidR="006E1891" w:rsidRDefault="006E1891">
      <w:r>
        <w:separator/>
      </w:r>
    </w:p>
  </w:endnote>
  <w:endnote w:type="continuationSeparator" w:id="0">
    <w:p w14:paraId="471C43E5" w14:textId="77777777" w:rsidR="006E1891" w:rsidRDefault="006E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78705" w14:textId="77777777" w:rsidR="00245AA8" w:rsidRDefault="00567B7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03887B" w14:textId="77777777" w:rsidR="00245AA8" w:rsidRDefault="00245A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A3ED0" w14:textId="77777777" w:rsidR="00245AA8" w:rsidRDefault="00245AA8">
    <w:pPr>
      <w:pStyle w:val="a4"/>
      <w:ind w:right="360"/>
      <w:rPr>
        <w:rFonts w:ascii="Arial" w:hAnsi="Arial" w:cs="Arial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6529B" w14:textId="77777777" w:rsidR="006E1891" w:rsidRDefault="006E1891">
      <w:r>
        <w:separator/>
      </w:r>
    </w:p>
  </w:footnote>
  <w:footnote w:type="continuationSeparator" w:id="0">
    <w:p w14:paraId="6AD9605D" w14:textId="77777777" w:rsidR="006E1891" w:rsidRDefault="006E1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3386B" w14:textId="0002BD8D" w:rsidR="00245AA8" w:rsidRDefault="00567B7E">
    <w:pPr>
      <w:pStyle w:val="a3"/>
      <w:ind w:left="720"/>
    </w:pPr>
    <w:r>
      <w:rPr>
        <w:noProof/>
        <w:lang w:val="fi-FI" w:eastAsia="fi-F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7C5"/>
    <w:multiLevelType w:val="multilevel"/>
    <w:tmpl w:val="169004F0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95"/>
        </w:tabs>
        <w:ind w:left="99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1" w15:restartNumberingAfterBreak="0">
    <w:nsid w:val="02C74959"/>
    <w:multiLevelType w:val="hybridMultilevel"/>
    <w:tmpl w:val="5B20646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73E74"/>
    <w:multiLevelType w:val="hybridMultilevel"/>
    <w:tmpl w:val="56B4CF96"/>
    <w:lvl w:ilvl="0" w:tplc="D3109FAE">
      <w:start w:val="1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B4761"/>
    <w:multiLevelType w:val="hybridMultilevel"/>
    <w:tmpl w:val="1C368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01C08"/>
    <w:multiLevelType w:val="hybridMultilevel"/>
    <w:tmpl w:val="2A74FA28"/>
    <w:lvl w:ilvl="0" w:tplc="0426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1651645F"/>
    <w:multiLevelType w:val="hybridMultilevel"/>
    <w:tmpl w:val="63F2CCEE"/>
    <w:lvl w:ilvl="0" w:tplc="D730D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1821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CC5C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2C0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387F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FC4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422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48C1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DAA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55B44"/>
    <w:multiLevelType w:val="hybridMultilevel"/>
    <w:tmpl w:val="F260E568"/>
    <w:lvl w:ilvl="0" w:tplc="903E2AF2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D631FC"/>
    <w:multiLevelType w:val="hybridMultilevel"/>
    <w:tmpl w:val="75048364"/>
    <w:lvl w:ilvl="0" w:tplc="89F4E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86CFAA">
      <w:numFmt w:val="none"/>
      <w:lvlText w:val=""/>
      <w:lvlJc w:val="left"/>
      <w:pPr>
        <w:tabs>
          <w:tab w:val="num" w:pos="360"/>
        </w:tabs>
      </w:pPr>
    </w:lvl>
    <w:lvl w:ilvl="2" w:tplc="4C50172A">
      <w:numFmt w:val="none"/>
      <w:lvlText w:val=""/>
      <w:lvlJc w:val="left"/>
      <w:pPr>
        <w:tabs>
          <w:tab w:val="num" w:pos="360"/>
        </w:tabs>
      </w:pPr>
    </w:lvl>
    <w:lvl w:ilvl="3" w:tplc="E696A6EA">
      <w:numFmt w:val="none"/>
      <w:lvlText w:val=""/>
      <w:lvlJc w:val="left"/>
      <w:pPr>
        <w:tabs>
          <w:tab w:val="num" w:pos="360"/>
        </w:tabs>
      </w:pPr>
    </w:lvl>
    <w:lvl w:ilvl="4" w:tplc="F9D886BC">
      <w:numFmt w:val="none"/>
      <w:lvlText w:val=""/>
      <w:lvlJc w:val="left"/>
      <w:pPr>
        <w:tabs>
          <w:tab w:val="num" w:pos="360"/>
        </w:tabs>
      </w:pPr>
    </w:lvl>
    <w:lvl w:ilvl="5" w:tplc="4ED0EA8E">
      <w:numFmt w:val="none"/>
      <w:lvlText w:val=""/>
      <w:lvlJc w:val="left"/>
      <w:pPr>
        <w:tabs>
          <w:tab w:val="num" w:pos="360"/>
        </w:tabs>
      </w:pPr>
    </w:lvl>
    <w:lvl w:ilvl="6" w:tplc="CBBEB2AA">
      <w:numFmt w:val="none"/>
      <w:lvlText w:val=""/>
      <w:lvlJc w:val="left"/>
      <w:pPr>
        <w:tabs>
          <w:tab w:val="num" w:pos="360"/>
        </w:tabs>
      </w:pPr>
    </w:lvl>
    <w:lvl w:ilvl="7" w:tplc="93EC3FDC">
      <w:numFmt w:val="none"/>
      <w:lvlText w:val=""/>
      <w:lvlJc w:val="left"/>
      <w:pPr>
        <w:tabs>
          <w:tab w:val="num" w:pos="360"/>
        </w:tabs>
      </w:pPr>
    </w:lvl>
    <w:lvl w:ilvl="8" w:tplc="514E79A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3B33CA8"/>
    <w:multiLevelType w:val="multilevel"/>
    <w:tmpl w:val="A00C7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4796229"/>
    <w:multiLevelType w:val="hybridMultilevel"/>
    <w:tmpl w:val="26CA6AA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7436B3"/>
    <w:multiLevelType w:val="hybridMultilevel"/>
    <w:tmpl w:val="08060B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C0C21"/>
    <w:multiLevelType w:val="hybridMultilevel"/>
    <w:tmpl w:val="8F2AA6F4"/>
    <w:lvl w:ilvl="0" w:tplc="040B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2" w15:restartNumberingAfterBreak="0">
    <w:nsid w:val="2DFD7E58"/>
    <w:multiLevelType w:val="hybridMultilevel"/>
    <w:tmpl w:val="AE8A6D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C22228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F39FC"/>
    <w:multiLevelType w:val="hybridMultilevel"/>
    <w:tmpl w:val="005C0F3E"/>
    <w:lvl w:ilvl="0" w:tplc="5DC6D1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3B23DD"/>
    <w:multiLevelType w:val="hybridMultilevel"/>
    <w:tmpl w:val="3B768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C20AA"/>
    <w:multiLevelType w:val="hybridMultilevel"/>
    <w:tmpl w:val="DB56271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E29BF"/>
    <w:multiLevelType w:val="hybridMultilevel"/>
    <w:tmpl w:val="60DC56E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B7A58"/>
    <w:multiLevelType w:val="hybridMultilevel"/>
    <w:tmpl w:val="D7488A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84625"/>
    <w:multiLevelType w:val="hybridMultilevel"/>
    <w:tmpl w:val="A05685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93D9E"/>
    <w:multiLevelType w:val="multilevel"/>
    <w:tmpl w:val="0ED2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2B7905"/>
    <w:multiLevelType w:val="hybridMultilevel"/>
    <w:tmpl w:val="0E02CAAA"/>
    <w:lvl w:ilvl="0" w:tplc="B0B46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3011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8407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83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7A8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5827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26D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206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C6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0317A4"/>
    <w:multiLevelType w:val="hybridMultilevel"/>
    <w:tmpl w:val="5E488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839C5"/>
    <w:multiLevelType w:val="hybridMultilevel"/>
    <w:tmpl w:val="6980E4C8"/>
    <w:lvl w:ilvl="0" w:tplc="D3109FA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67C6E"/>
    <w:multiLevelType w:val="hybridMultilevel"/>
    <w:tmpl w:val="523E74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038EC"/>
    <w:multiLevelType w:val="hybridMultilevel"/>
    <w:tmpl w:val="D83CF9BE"/>
    <w:lvl w:ilvl="0" w:tplc="41C477D0">
      <w:start w:val="1"/>
      <w:numFmt w:val="bullet"/>
      <w:lvlText w:val="-"/>
      <w:lvlJc w:val="left"/>
      <w:pPr>
        <w:ind w:left="1040" w:hanging="360"/>
      </w:pPr>
      <w:rPr>
        <w:rFonts w:ascii="Calibri" w:hAnsi="Calibri" w:hint="default"/>
      </w:rPr>
    </w:lvl>
    <w:lvl w:ilvl="1" w:tplc="040B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5" w15:restartNumberingAfterBreak="0">
    <w:nsid w:val="4D65722B"/>
    <w:multiLevelType w:val="hybridMultilevel"/>
    <w:tmpl w:val="EB8E3BBE"/>
    <w:lvl w:ilvl="0" w:tplc="4FD88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98BEA8">
      <w:numFmt w:val="none"/>
      <w:lvlText w:val=""/>
      <w:lvlJc w:val="left"/>
      <w:pPr>
        <w:tabs>
          <w:tab w:val="num" w:pos="360"/>
        </w:tabs>
      </w:pPr>
    </w:lvl>
    <w:lvl w:ilvl="2" w:tplc="D67290F0">
      <w:numFmt w:val="none"/>
      <w:lvlText w:val=""/>
      <w:lvlJc w:val="left"/>
      <w:pPr>
        <w:tabs>
          <w:tab w:val="num" w:pos="360"/>
        </w:tabs>
      </w:pPr>
    </w:lvl>
    <w:lvl w:ilvl="3" w:tplc="C56446E4">
      <w:numFmt w:val="none"/>
      <w:lvlText w:val=""/>
      <w:lvlJc w:val="left"/>
      <w:pPr>
        <w:tabs>
          <w:tab w:val="num" w:pos="360"/>
        </w:tabs>
      </w:pPr>
    </w:lvl>
    <w:lvl w:ilvl="4" w:tplc="F10CE776">
      <w:numFmt w:val="none"/>
      <w:lvlText w:val=""/>
      <w:lvlJc w:val="left"/>
      <w:pPr>
        <w:tabs>
          <w:tab w:val="num" w:pos="360"/>
        </w:tabs>
      </w:pPr>
    </w:lvl>
    <w:lvl w:ilvl="5" w:tplc="19BEFB20">
      <w:numFmt w:val="none"/>
      <w:lvlText w:val=""/>
      <w:lvlJc w:val="left"/>
      <w:pPr>
        <w:tabs>
          <w:tab w:val="num" w:pos="360"/>
        </w:tabs>
      </w:pPr>
    </w:lvl>
    <w:lvl w:ilvl="6" w:tplc="949CC304">
      <w:numFmt w:val="none"/>
      <w:lvlText w:val=""/>
      <w:lvlJc w:val="left"/>
      <w:pPr>
        <w:tabs>
          <w:tab w:val="num" w:pos="360"/>
        </w:tabs>
      </w:pPr>
    </w:lvl>
    <w:lvl w:ilvl="7" w:tplc="F69676B0">
      <w:numFmt w:val="none"/>
      <w:lvlText w:val=""/>
      <w:lvlJc w:val="left"/>
      <w:pPr>
        <w:tabs>
          <w:tab w:val="num" w:pos="360"/>
        </w:tabs>
      </w:pPr>
    </w:lvl>
    <w:lvl w:ilvl="8" w:tplc="D7C66CE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4EB06F06"/>
    <w:multiLevelType w:val="hybridMultilevel"/>
    <w:tmpl w:val="11424D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65409"/>
    <w:multiLevelType w:val="hybridMultilevel"/>
    <w:tmpl w:val="68CA8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7E7BD6"/>
    <w:multiLevelType w:val="hybridMultilevel"/>
    <w:tmpl w:val="1C2C3CA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CA5062"/>
    <w:multiLevelType w:val="hybridMultilevel"/>
    <w:tmpl w:val="EE781C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75F50"/>
    <w:multiLevelType w:val="hybridMultilevel"/>
    <w:tmpl w:val="7270C210"/>
    <w:lvl w:ilvl="0" w:tplc="2250C922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3965CD"/>
    <w:multiLevelType w:val="multilevel"/>
    <w:tmpl w:val="7E52A4B6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8684A52"/>
    <w:multiLevelType w:val="hybridMultilevel"/>
    <w:tmpl w:val="A30EC688"/>
    <w:lvl w:ilvl="0" w:tplc="040B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3" w15:restartNumberingAfterBreak="0">
    <w:nsid w:val="5ECE5754"/>
    <w:multiLevelType w:val="hybridMultilevel"/>
    <w:tmpl w:val="4C909964"/>
    <w:lvl w:ilvl="0" w:tplc="9F56358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E6473B"/>
    <w:multiLevelType w:val="hybridMultilevel"/>
    <w:tmpl w:val="C492A4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34DED"/>
    <w:multiLevelType w:val="multilevel"/>
    <w:tmpl w:val="9776040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6" w15:restartNumberingAfterBreak="0">
    <w:nsid w:val="63DA7C97"/>
    <w:multiLevelType w:val="hybridMultilevel"/>
    <w:tmpl w:val="1A3846B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753ACB"/>
    <w:multiLevelType w:val="hybridMultilevel"/>
    <w:tmpl w:val="55F280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940FA"/>
    <w:multiLevelType w:val="hybridMultilevel"/>
    <w:tmpl w:val="D0469E2C"/>
    <w:lvl w:ilvl="0" w:tplc="22D6E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0896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E8B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6C0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CB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3C1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8CD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8E5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F228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B40B33"/>
    <w:multiLevelType w:val="multilevel"/>
    <w:tmpl w:val="A94681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558095E"/>
    <w:multiLevelType w:val="hybridMultilevel"/>
    <w:tmpl w:val="0FD009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265DB"/>
    <w:multiLevelType w:val="hybridMultilevel"/>
    <w:tmpl w:val="A2341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9404E"/>
    <w:multiLevelType w:val="multilevel"/>
    <w:tmpl w:val="5C9A174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43" w15:restartNumberingAfterBreak="0">
    <w:nsid w:val="7F0072B6"/>
    <w:multiLevelType w:val="hybridMultilevel"/>
    <w:tmpl w:val="3AD0B382"/>
    <w:lvl w:ilvl="0" w:tplc="D6E6DB86">
      <w:start w:val="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A6EAB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288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527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A75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2CD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BAE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421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20B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8816804">
    <w:abstractNumId w:val="35"/>
  </w:num>
  <w:num w:numId="2" w16cid:durableId="351498312">
    <w:abstractNumId w:val="43"/>
  </w:num>
  <w:num w:numId="3" w16cid:durableId="1685856941">
    <w:abstractNumId w:val="42"/>
  </w:num>
  <w:num w:numId="4" w16cid:durableId="1724518444">
    <w:abstractNumId w:val="5"/>
  </w:num>
  <w:num w:numId="5" w16cid:durableId="1711107908">
    <w:abstractNumId w:val="7"/>
  </w:num>
  <w:num w:numId="6" w16cid:durableId="782845621">
    <w:abstractNumId w:val="20"/>
  </w:num>
  <w:num w:numId="7" w16cid:durableId="1994017477">
    <w:abstractNumId w:val="38"/>
  </w:num>
  <w:num w:numId="8" w16cid:durableId="430783137">
    <w:abstractNumId w:val="0"/>
  </w:num>
  <w:num w:numId="9" w16cid:durableId="698355104">
    <w:abstractNumId w:val="33"/>
  </w:num>
  <w:num w:numId="10" w16cid:durableId="689910358">
    <w:abstractNumId w:val="14"/>
  </w:num>
  <w:num w:numId="11" w16cid:durableId="85462744">
    <w:abstractNumId w:val="25"/>
  </w:num>
  <w:num w:numId="12" w16cid:durableId="1774587374">
    <w:abstractNumId w:val="36"/>
  </w:num>
  <w:num w:numId="13" w16cid:durableId="1036195450">
    <w:abstractNumId w:val="8"/>
  </w:num>
  <w:num w:numId="14" w16cid:durableId="1027025222">
    <w:abstractNumId w:val="17"/>
  </w:num>
  <w:num w:numId="15" w16cid:durableId="1764296182">
    <w:abstractNumId w:val="16"/>
  </w:num>
  <w:num w:numId="16" w16cid:durableId="1572960287">
    <w:abstractNumId w:val="4"/>
  </w:num>
  <w:num w:numId="17" w16cid:durableId="1196384370">
    <w:abstractNumId w:val="3"/>
  </w:num>
  <w:num w:numId="18" w16cid:durableId="483544429">
    <w:abstractNumId w:val="32"/>
  </w:num>
  <w:num w:numId="19" w16cid:durableId="116222377">
    <w:abstractNumId w:val="23"/>
  </w:num>
  <w:num w:numId="20" w16cid:durableId="1178039070">
    <w:abstractNumId w:val="30"/>
  </w:num>
  <w:num w:numId="21" w16cid:durableId="18258574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919027">
    <w:abstractNumId w:val="13"/>
  </w:num>
  <w:num w:numId="23" w16cid:durableId="285697755">
    <w:abstractNumId w:val="22"/>
  </w:num>
  <w:num w:numId="24" w16cid:durableId="1569027387">
    <w:abstractNumId w:val="15"/>
  </w:num>
  <w:num w:numId="25" w16cid:durableId="1246456775">
    <w:abstractNumId w:val="2"/>
  </w:num>
  <w:num w:numId="26" w16cid:durableId="1844125557">
    <w:abstractNumId w:val="31"/>
  </w:num>
  <w:num w:numId="27" w16cid:durableId="105085736">
    <w:abstractNumId w:val="39"/>
  </w:num>
  <w:num w:numId="28" w16cid:durableId="1332874146">
    <w:abstractNumId w:val="6"/>
  </w:num>
  <w:num w:numId="29" w16cid:durableId="382097468">
    <w:abstractNumId w:val="13"/>
  </w:num>
  <w:num w:numId="30" w16cid:durableId="23600787">
    <w:abstractNumId w:val="24"/>
  </w:num>
  <w:num w:numId="31" w16cid:durableId="1767965417">
    <w:abstractNumId w:val="27"/>
  </w:num>
  <w:num w:numId="32" w16cid:durableId="203521690">
    <w:abstractNumId w:val="11"/>
  </w:num>
  <w:num w:numId="33" w16cid:durableId="1223524102">
    <w:abstractNumId w:val="18"/>
  </w:num>
  <w:num w:numId="34" w16cid:durableId="792216136">
    <w:abstractNumId w:val="1"/>
  </w:num>
  <w:num w:numId="35" w16cid:durableId="1069423886">
    <w:abstractNumId w:val="9"/>
  </w:num>
  <w:num w:numId="36" w16cid:durableId="2126271194">
    <w:abstractNumId w:val="28"/>
  </w:num>
  <w:num w:numId="37" w16cid:durableId="683214628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593247894">
    <w:abstractNumId w:val="41"/>
  </w:num>
  <w:num w:numId="39" w16cid:durableId="1866170187">
    <w:abstractNumId w:val="29"/>
  </w:num>
  <w:num w:numId="40" w16cid:durableId="102771385">
    <w:abstractNumId w:val="12"/>
  </w:num>
  <w:num w:numId="41" w16cid:durableId="1837068432">
    <w:abstractNumId w:val="26"/>
  </w:num>
  <w:num w:numId="42" w16cid:durableId="1825273795">
    <w:abstractNumId w:val="37"/>
  </w:num>
  <w:num w:numId="43" w16cid:durableId="2016808000">
    <w:abstractNumId w:val="21"/>
  </w:num>
  <w:num w:numId="44" w16cid:durableId="644436048">
    <w:abstractNumId w:val="19"/>
  </w:num>
  <w:num w:numId="45" w16cid:durableId="2102020416">
    <w:abstractNumId w:val="10"/>
  </w:num>
  <w:num w:numId="46" w16cid:durableId="64894000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AA8"/>
    <w:rsid w:val="00013D59"/>
    <w:rsid w:val="00051F23"/>
    <w:rsid w:val="00070BD8"/>
    <w:rsid w:val="00070EE5"/>
    <w:rsid w:val="000B6A37"/>
    <w:rsid w:val="000D7915"/>
    <w:rsid w:val="000F3ED3"/>
    <w:rsid w:val="00107A14"/>
    <w:rsid w:val="001354C7"/>
    <w:rsid w:val="001363F4"/>
    <w:rsid w:val="0019787D"/>
    <w:rsid w:val="001D2481"/>
    <w:rsid w:val="00245AA8"/>
    <w:rsid w:val="00260AC9"/>
    <w:rsid w:val="002B3A4B"/>
    <w:rsid w:val="00304196"/>
    <w:rsid w:val="0033142D"/>
    <w:rsid w:val="00367576"/>
    <w:rsid w:val="003A1606"/>
    <w:rsid w:val="003A246A"/>
    <w:rsid w:val="003F0C9B"/>
    <w:rsid w:val="00451A4A"/>
    <w:rsid w:val="00463E49"/>
    <w:rsid w:val="004B1145"/>
    <w:rsid w:val="004C54AC"/>
    <w:rsid w:val="00567B7E"/>
    <w:rsid w:val="005C073E"/>
    <w:rsid w:val="0062456F"/>
    <w:rsid w:val="0063644D"/>
    <w:rsid w:val="00644EE5"/>
    <w:rsid w:val="00686F0F"/>
    <w:rsid w:val="00691DFB"/>
    <w:rsid w:val="006A5DE3"/>
    <w:rsid w:val="006E1891"/>
    <w:rsid w:val="007117FF"/>
    <w:rsid w:val="00721E2F"/>
    <w:rsid w:val="00724378"/>
    <w:rsid w:val="00734782"/>
    <w:rsid w:val="007D0C01"/>
    <w:rsid w:val="0087317E"/>
    <w:rsid w:val="00951BAA"/>
    <w:rsid w:val="009559B9"/>
    <w:rsid w:val="009C3172"/>
    <w:rsid w:val="009C38BD"/>
    <w:rsid w:val="009E4FF1"/>
    <w:rsid w:val="00A00270"/>
    <w:rsid w:val="00A21912"/>
    <w:rsid w:val="00A2202F"/>
    <w:rsid w:val="00A27DA5"/>
    <w:rsid w:val="00A82459"/>
    <w:rsid w:val="00AD4E7A"/>
    <w:rsid w:val="00AD5F75"/>
    <w:rsid w:val="00AF1ED6"/>
    <w:rsid w:val="00B27850"/>
    <w:rsid w:val="00B34BAD"/>
    <w:rsid w:val="00B91A9C"/>
    <w:rsid w:val="00C22024"/>
    <w:rsid w:val="00C40F32"/>
    <w:rsid w:val="00C60813"/>
    <w:rsid w:val="00C97AD5"/>
    <w:rsid w:val="00CC2278"/>
    <w:rsid w:val="00D01355"/>
    <w:rsid w:val="00D07754"/>
    <w:rsid w:val="00D156D5"/>
    <w:rsid w:val="00D82584"/>
    <w:rsid w:val="00DA4FAD"/>
    <w:rsid w:val="00DC70C0"/>
    <w:rsid w:val="00DE17E4"/>
    <w:rsid w:val="00E04620"/>
    <w:rsid w:val="00E64936"/>
    <w:rsid w:val="00E94B94"/>
    <w:rsid w:val="00EB2FD9"/>
    <w:rsid w:val="00EB387D"/>
    <w:rsid w:val="00ED54CF"/>
    <w:rsid w:val="00EF1468"/>
    <w:rsid w:val="00F64160"/>
    <w:rsid w:val="00F80573"/>
    <w:rsid w:val="00FB119C"/>
    <w:rsid w:val="00FC182F"/>
    <w:rsid w:val="00FC587A"/>
    <w:rsid w:val="00FC6BAE"/>
    <w:rsid w:val="00FD212E"/>
    <w:rsid w:val="00FE1772"/>
    <w:rsid w:val="153E96F8"/>
    <w:rsid w:val="1E3D6BD0"/>
    <w:rsid w:val="3011AE6B"/>
    <w:rsid w:val="3A2366B2"/>
    <w:rsid w:val="3B04D48D"/>
    <w:rsid w:val="4F2BE0AB"/>
    <w:rsid w:val="58F01933"/>
    <w:rsid w:val="68ED14A0"/>
    <w:rsid w:val="72CB1144"/>
    <w:rsid w:val="77266D29"/>
    <w:rsid w:val="7AA6F651"/>
    <w:rsid w:val="7F70B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AE3AA6"/>
  <w15:docId w15:val="{5688F844-B98E-4B40-8F18-6C2146F9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0270"/>
    <w:rPr>
      <w:sz w:val="24"/>
      <w:lang w:eastAsia="en-US"/>
    </w:rPr>
  </w:style>
  <w:style w:type="paragraph" w:styleId="1">
    <w:name w:val="heading 1"/>
    <w:basedOn w:val="a"/>
    <w:next w:val="a"/>
    <w:qFormat/>
    <w:pPr>
      <w:spacing w:before="240" w:after="120" w:line="259" w:lineRule="auto"/>
      <w:outlineLvl w:val="0"/>
    </w:pPr>
    <w:rPr>
      <w:rFonts w:ascii="Calibri" w:eastAsia="Calibri" w:hAnsi="Calibri"/>
      <w:b/>
      <w:color w:val="005493"/>
      <w:sz w:val="28"/>
      <w:szCs w:val="32"/>
      <w:lang w:val="en-US"/>
    </w:rPr>
  </w:style>
  <w:style w:type="paragraph" w:styleId="7">
    <w:name w:val="heading 7"/>
    <w:basedOn w:val="a"/>
    <w:next w:val="a"/>
    <w:qFormat/>
    <w:pPr>
      <w:spacing w:after="160" w:line="259" w:lineRule="auto"/>
      <w:outlineLvl w:val="6"/>
    </w:pPr>
    <w:rPr>
      <w:rFonts w:ascii="Calibri" w:eastAsia="Calibri" w:hAnsi="Calibri"/>
      <w:b/>
      <w:color w:val="005493"/>
      <w:sz w:val="22"/>
      <w:szCs w:val="26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Cs/>
      <w:color w:val="005493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Char"/>
    <w:uiPriority w:val="99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a6">
    <w:name w:val="Body Text"/>
    <w:aliases w:val="Main item"/>
    <w:basedOn w:val="a"/>
    <w:pPr>
      <w:tabs>
        <w:tab w:val="left" w:pos="426"/>
      </w:tabs>
      <w:spacing w:after="240"/>
    </w:pPr>
    <w:rPr>
      <w:rFonts w:ascii="Arial" w:hAnsi="Arial"/>
      <w:b/>
      <w:sz w:val="22"/>
    </w:rPr>
  </w:style>
  <w:style w:type="character" w:styleId="a7">
    <w:name w:val="Strong"/>
    <w:qFormat/>
    <w:rPr>
      <w:b/>
      <w:bCs/>
    </w:rPr>
  </w:style>
  <w:style w:type="paragraph" w:customStyle="1" w:styleId="Subitem">
    <w:name w:val="Sub item"/>
    <w:basedOn w:val="a6"/>
    <w:rPr>
      <w:b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  <w:rPr>
      <w:rFonts w:ascii="Verdana" w:hAnsi="Verdana"/>
      <w:color w:val="000000"/>
      <w:sz w:val="20"/>
      <w:lang w:val="en-US"/>
    </w:rPr>
  </w:style>
  <w:style w:type="paragraph" w:styleId="2">
    <w:name w:val="Body Text 2"/>
    <w:basedOn w:val="a"/>
    <w:pPr>
      <w:spacing w:after="120" w:line="480" w:lineRule="auto"/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Item">
    <w:name w:val="Item"/>
    <w:basedOn w:val="a"/>
    <w:pPr>
      <w:tabs>
        <w:tab w:val="left" w:pos="0"/>
      </w:tabs>
      <w:spacing w:line="480" w:lineRule="auto"/>
      <w:outlineLvl w:val="0"/>
    </w:pPr>
    <w:rPr>
      <w:rFonts w:ascii="Arial" w:hAnsi="Arial"/>
      <w:b/>
      <w:sz w:val="22"/>
    </w:rPr>
  </w:style>
  <w:style w:type="character" w:styleId="-">
    <w:name w:val="Hyperlink"/>
    <w:rPr>
      <w:color w:val="0000FF"/>
      <w:u w:val="single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Pr>
      <w:sz w:val="20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Plain Text"/>
    <w:basedOn w:val="a"/>
    <w:link w:val="Char0"/>
    <w:uiPriority w:val="99"/>
    <w:rPr>
      <w:rFonts w:ascii="Courier New" w:hAnsi="Courier New" w:cs="Courier New"/>
      <w:sz w:val="20"/>
      <w:lang w:val="fi-FI" w:eastAsia="fi-FI"/>
    </w:rPr>
  </w:style>
  <w:style w:type="character" w:customStyle="1" w:styleId="OutiKarvonen">
    <w:name w:val="Outi Karvonen"/>
    <w:semiHidden/>
    <w:rPr>
      <w:rFonts w:ascii="Arial" w:hAnsi="Arial" w:cs="Arial"/>
      <w:color w:val="000080"/>
      <w:sz w:val="20"/>
      <w:szCs w:val="20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left="1304"/>
    </w:pPr>
  </w:style>
  <w:style w:type="character" w:styleId="ae">
    <w:name w:val="annotation reference"/>
    <w:uiPriority w:val="99"/>
    <w:rPr>
      <w:sz w:val="16"/>
      <w:szCs w:val="16"/>
    </w:rPr>
  </w:style>
  <w:style w:type="paragraph" w:styleId="af">
    <w:name w:val="annotation text"/>
    <w:basedOn w:val="a"/>
    <w:link w:val="Char1"/>
    <w:rPr>
      <w:sz w:val="20"/>
    </w:rPr>
  </w:style>
  <w:style w:type="character" w:customStyle="1" w:styleId="Char1">
    <w:name w:val="Κείμενο σχολίου Char"/>
    <w:link w:val="af"/>
    <w:rPr>
      <w:lang w:eastAsia="en-US"/>
    </w:rPr>
  </w:style>
  <w:style w:type="paragraph" w:styleId="af0">
    <w:name w:val="annotation subject"/>
    <w:basedOn w:val="af"/>
    <w:next w:val="af"/>
    <w:link w:val="Char2"/>
    <w:rPr>
      <w:b/>
      <w:bCs/>
    </w:rPr>
  </w:style>
  <w:style w:type="character" w:customStyle="1" w:styleId="Char2">
    <w:name w:val="Θέμα σχολίου Char"/>
    <w:link w:val="af0"/>
    <w:rPr>
      <w:b/>
      <w:bCs/>
      <w:lang w:eastAsia="en-US"/>
    </w:rPr>
  </w:style>
  <w:style w:type="character" w:customStyle="1" w:styleId="Char0">
    <w:name w:val="Απλό κείμενο Char"/>
    <w:link w:val="ab"/>
    <w:uiPriority w:val="99"/>
    <w:rPr>
      <w:rFonts w:ascii="Courier New" w:hAnsi="Courier New" w:cs="Courier New"/>
    </w:rPr>
  </w:style>
  <w:style w:type="character" w:customStyle="1" w:styleId="Char">
    <w:name w:val="Υποσέλιδο Char"/>
    <w:link w:val="a4"/>
    <w:uiPriority w:val="99"/>
    <w:rPr>
      <w:sz w:val="24"/>
      <w:lang w:val="en-GB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41"/>
    </w:pPr>
    <w:rPr>
      <w:sz w:val="22"/>
      <w:szCs w:val="22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Pr>
      <w:sz w:val="24"/>
      <w:lang w:eastAsia="en-US"/>
    </w:rPr>
  </w:style>
  <w:style w:type="character" w:styleId="af2">
    <w:name w:val="Unresolved Mention"/>
    <w:basedOn w:val="a0"/>
    <w:uiPriority w:val="99"/>
    <w:semiHidden/>
    <w:unhideWhenUsed/>
    <w:rsid w:val="00A00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2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8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4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3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8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1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6web.zoom.us/j/86274284609?pwd=qoG1tghEmtXpZaTZoEvXtjUisMYGIj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5122EE724DB4387640D8559134091" ma:contentTypeVersion="6" ma:contentTypeDescription="Create a new document." ma:contentTypeScope="" ma:versionID="70b378c5705967e84beba0931ca856a2">
  <xsd:schema xmlns:xsd="http://www.w3.org/2001/XMLSchema" xmlns:xs="http://www.w3.org/2001/XMLSchema" xmlns:p="http://schemas.microsoft.com/office/2006/metadata/properties" xmlns:ns3="c055aed4-1c9b-4861-bbab-3557972b0af4" targetNamespace="http://schemas.microsoft.com/office/2006/metadata/properties" ma:root="true" ma:fieldsID="5a758e961dd94596167fcea491e0db99" ns3:_="">
    <xsd:import namespace="c055aed4-1c9b-4861-bbab-3557972b0a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5aed4-1c9b-4861-bbab-3557972b0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55aed4-1c9b-4861-bbab-3557972b0a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CDB9B-8859-4D1B-8C03-18FC2509A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25DF57-5FFE-4707-9B7A-7F9C5EA90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5aed4-1c9b-4861-bbab-3557972b0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AD735A-B5F9-4A3B-8810-D7325C1F23D5}">
  <ds:schemaRefs>
    <ds:schemaRef ds:uri="http://schemas.microsoft.com/office/2006/metadata/properties"/>
    <ds:schemaRef ds:uri="http://schemas.microsoft.com/office/infopath/2007/PartnerControls"/>
    <ds:schemaRef ds:uri="c055aed4-1c9b-4861-bbab-3557972b0af4"/>
  </ds:schemaRefs>
</ds:datastoreItem>
</file>

<file path=customXml/itemProps4.xml><?xml version="1.0" encoding="utf-8"?>
<ds:datastoreItem xmlns:ds="http://schemas.openxmlformats.org/officeDocument/2006/customXml" ds:itemID="{AB07E268-CC3D-423B-8C42-E5ED8995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Tzouvara</dc:creator>
  <cp:lastModifiedBy>Aikaterini Liona</cp:lastModifiedBy>
  <cp:revision>7</cp:revision>
  <cp:lastPrinted>2024-12-06T09:18:00Z</cp:lastPrinted>
  <dcterms:created xsi:type="dcterms:W3CDTF">2024-12-05T14:29:00Z</dcterms:created>
  <dcterms:modified xsi:type="dcterms:W3CDTF">2025-01-21T12:01:00Z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0x010100DD05122EE724DB4387640D8559134091</vt:lpwstr>
  </property>
</Properties>
</file>